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DFC6" w14:textId="77777777" w:rsidR="001E3936" w:rsidRDefault="00000000">
      <w:pPr>
        <w:spacing w:line="440" w:lineRule="exact"/>
        <w:rPr>
          <w:rFonts w:ascii="方正小标宋简体" w:eastAsia="方正小标宋简体" w:hAnsi="微软雅黑" w:hint="eastAsia"/>
          <w:sz w:val="28"/>
          <w:szCs w:val="28"/>
        </w:rPr>
      </w:pPr>
      <w:r>
        <w:rPr>
          <w:rFonts w:ascii="方正小标宋简体" w:eastAsia="方正小标宋简体" w:hAnsi="微软雅黑" w:hint="eastAsia"/>
          <w:sz w:val="28"/>
          <w:szCs w:val="28"/>
        </w:rPr>
        <w:t>附件</w:t>
      </w:r>
      <w:r>
        <w:rPr>
          <w:rFonts w:ascii="方正小标宋简体" w:eastAsia="方正小标宋简体" w:hAnsi="微软雅黑"/>
          <w:sz w:val="28"/>
          <w:szCs w:val="28"/>
        </w:rPr>
        <w:t>1</w:t>
      </w:r>
    </w:p>
    <w:p w14:paraId="1FF9A70B" w14:textId="77777777" w:rsidR="001E3936" w:rsidRDefault="00000000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第六届全国验光与配镜职业技能竞赛（广州赛区）选拔赛</w:t>
      </w:r>
    </w:p>
    <w:p w14:paraId="478A0B11" w14:textId="77777777" w:rsidR="001E3936" w:rsidRDefault="00000000">
      <w:pPr>
        <w:pStyle w:val="1"/>
        <w:spacing w:before="0" w:afterLines="60" w:after="187" w:line="579" w:lineRule="auto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报名（单位）汇总表</w:t>
      </w:r>
    </w:p>
    <w:p w14:paraId="15D75C40" w14:textId="77777777" w:rsidR="001E3936" w:rsidRDefault="001E3936">
      <w:pPr>
        <w:spacing w:line="80" w:lineRule="exact"/>
        <w:jc w:val="center"/>
        <w:rPr>
          <w:rFonts w:ascii="宋体" w:eastAsia="宋体" w:hAnsi="宋体" w:hint="eastAsia"/>
          <w:b/>
          <w:bCs/>
          <w:sz w:val="40"/>
          <w:szCs w:val="40"/>
        </w:rPr>
      </w:pPr>
    </w:p>
    <w:p w14:paraId="01FACB43" w14:textId="77777777" w:rsidR="001E3936" w:rsidRDefault="00000000">
      <w:pPr>
        <w:ind w:firstLineChars="150" w:firstLine="360"/>
        <w:jc w:val="left"/>
        <w:rPr>
          <w:rFonts w:ascii="宋体" w:eastAsia="宋体" w:hAnsi="宋体" w:cs="宋体" w:hint="eastAsia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填报单位（盖章）：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仿宋_GB2312" w:eastAsia="仿宋_GB2312" w:hAnsi="仿宋_GB2312"/>
          <w:sz w:val="28"/>
          <w:szCs w:val="28"/>
        </w:rPr>
        <w:t xml:space="preserve">                      </w:t>
      </w:r>
      <w:r>
        <w:rPr>
          <w:rFonts w:ascii="宋体" w:eastAsia="宋体" w:hAnsi="宋体" w:cs="宋体" w:hint="eastAsia"/>
          <w:sz w:val="24"/>
        </w:rPr>
        <w:t xml:space="preserve"> 推荐地区：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</w:t>
      </w:r>
    </w:p>
    <w:tbl>
      <w:tblPr>
        <w:tblW w:w="15300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140"/>
        <w:gridCol w:w="708"/>
        <w:gridCol w:w="2028"/>
        <w:gridCol w:w="1116"/>
        <w:gridCol w:w="1020"/>
        <w:gridCol w:w="1215"/>
        <w:gridCol w:w="1050"/>
        <w:gridCol w:w="1214"/>
        <w:gridCol w:w="1481"/>
        <w:gridCol w:w="121"/>
        <w:gridCol w:w="1067"/>
        <w:gridCol w:w="2384"/>
      </w:tblGrid>
      <w:tr w:rsidR="001E3936" w14:paraId="7CB95683" w14:textId="77777777">
        <w:trPr>
          <w:trHeight w:val="802"/>
        </w:trPr>
        <w:tc>
          <w:tcPr>
            <w:tcW w:w="756" w:type="dxa"/>
            <w:vAlign w:val="center"/>
          </w:tcPr>
          <w:p w14:paraId="0D546BCF" w14:textId="77777777" w:rsidR="001E3936" w:rsidRDefault="00000000">
            <w:pPr>
              <w:widowControl/>
              <w:ind w:leftChars="-40" w:left="-12" w:rightChars="-67" w:right="-141" w:hangingChars="34" w:hanging="7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团体赛选手</w:t>
            </w:r>
          </w:p>
        </w:tc>
        <w:tc>
          <w:tcPr>
            <w:tcW w:w="1140" w:type="dxa"/>
            <w:noWrap/>
            <w:vAlign w:val="center"/>
          </w:tcPr>
          <w:p w14:paraId="7AB8ACF4" w14:textId="77777777" w:rsidR="001E3936" w:rsidRDefault="00000000">
            <w:pPr>
              <w:widowControl/>
              <w:ind w:leftChars="-40" w:left="-9" w:rightChars="-67" w:right="-141" w:hangingChars="34" w:hanging="75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708" w:type="dxa"/>
            <w:noWrap/>
            <w:vAlign w:val="center"/>
          </w:tcPr>
          <w:p w14:paraId="19D00BCA" w14:textId="77777777" w:rsidR="001E3936" w:rsidRDefault="00000000">
            <w:pPr>
              <w:widowControl/>
              <w:ind w:leftChars="-92" w:left="-91" w:rightChars="-65" w:right="-136" w:hangingChars="46" w:hanging="10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028" w:type="dxa"/>
            <w:noWrap/>
            <w:vAlign w:val="center"/>
          </w:tcPr>
          <w:p w14:paraId="5D60F203" w14:textId="77777777" w:rsidR="001E393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116" w:type="dxa"/>
            <w:noWrap/>
            <w:vAlign w:val="center"/>
          </w:tcPr>
          <w:p w14:paraId="6B314EAE" w14:textId="77777777" w:rsidR="001E3936" w:rsidRDefault="00000000">
            <w:pPr>
              <w:widowControl/>
              <w:ind w:leftChars="-52" w:left="-71" w:rightChars="-65" w:right="-136" w:hangingChars="17" w:hanging="38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020" w:type="dxa"/>
            <w:noWrap/>
            <w:vAlign w:val="center"/>
          </w:tcPr>
          <w:p w14:paraId="5DA45123" w14:textId="77777777" w:rsidR="001E3936" w:rsidRDefault="00000000">
            <w:pPr>
              <w:widowControl/>
              <w:ind w:leftChars="-48" w:left="-10" w:rightChars="-48" w:right="-101" w:hangingChars="41" w:hanging="91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工种类型</w:t>
            </w:r>
          </w:p>
        </w:tc>
        <w:tc>
          <w:tcPr>
            <w:tcW w:w="1215" w:type="dxa"/>
            <w:noWrap/>
            <w:vAlign w:val="center"/>
          </w:tcPr>
          <w:p w14:paraId="03C98329" w14:textId="77777777" w:rsidR="001E3936" w:rsidRDefault="00000000">
            <w:pPr>
              <w:widowControl/>
              <w:ind w:leftChars="-47" w:left="-8" w:rightChars="-52" w:right="-109" w:hangingChars="41" w:hanging="91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资格证</w:t>
            </w:r>
          </w:p>
          <w:p w14:paraId="64B96E65" w14:textId="77777777" w:rsidR="001E3936" w:rsidRDefault="00000000">
            <w:pPr>
              <w:widowControl/>
              <w:ind w:leftChars="-47" w:left="-8" w:rightChars="-52" w:right="-109" w:hangingChars="41" w:hanging="91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050" w:type="dxa"/>
            <w:noWrap/>
            <w:vAlign w:val="center"/>
          </w:tcPr>
          <w:p w14:paraId="38CD02DE" w14:textId="77777777" w:rsidR="001E3936" w:rsidRDefault="00000000">
            <w:pPr>
              <w:widowControl/>
              <w:ind w:leftChars="-54" w:left="-9" w:rightChars="-49" w:right="-103" w:hangingChars="47" w:hanging="104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214" w:type="dxa"/>
            <w:noWrap/>
            <w:vAlign w:val="center"/>
          </w:tcPr>
          <w:p w14:paraId="2BF3C0E3" w14:textId="77777777" w:rsidR="001E393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602" w:type="dxa"/>
            <w:gridSpan w:val="2"/>
            <w:noWrap/>
            <w:vAlign w:val="center"/>
          </w:tcPr>
          <w:p w14:paraId="413B8DD2" w14:textId="77777777" w:rsidR="001E393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067" w:type="dxa"/>
            <w:vAlign w:val="center"/>
          </w:tcPr>
          <w:p w14:paraId="24BC8476" w14:textId="77777777" w:rsidR="001E3936" w:rsidRDefault="00000000">
            <w:pPr>
              <w:widowControl/>
              <w:ind w:rightChars="-52" w:right="-109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2384" w:type="dxa"/>
            <w:noWrap/>
            <w:vAlign w:val="center"/>
          </w:tcPr>
          <w:p w14:paraId="6F326E2B" w14:textId="77777777" w:rsidR="001E393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</w:tr>
      <w:tr w:rsidR="00FF4DAC" w14:paraId="5A589AAE" w14:textId="77777777" w:rsidTr="00E97777">
        <w:trPr>
          <w:trHeight w:val="42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D38D932" w14:textId="6A93FFC0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noWrap/>
            <w:vAlign w:val="center"/>
          </w:tcPr>
          <w:p w14:paraId="38F14BE0" w14:textId="4AC75638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张三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14:paraId="1BF89BD5" w14:textId="5C438AA4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noWrap/>
            <w:vAlign w:val="center"/>
          </w:tcPr>
          <w:p w14:paraId="2B7EEA7C" w14:textId="262AAFCA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4</w:t>
            </w:r>
            <w:r w:rsidRPr="00FF4DAC">
              <w:rPr>
                <w:rFonts w:cs="宋体"/>
                <w:color w:val="FF0000"/>
                <w:kern w:val="0"/>
                <w:sz w:val="18"/>
                <w:szCs w:val="18"/>
              </w:rPr>
              <w:t>4000</w:t>
            </w: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1xxxxxxxx0125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14:paraId="3EF6620D" w14:textId="4EA695AC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1900-01-01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14:paraId="0D1C5FBF" w14:textId="67C8D7A6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眼镜</w:t>
            </w:r>
            <w:proofErr w:type="gramStart"/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验光员</w:t>
            </w:r>
            <w:proofErr w:type="gramEnd"/>
          </w:p>
        </w:tc>
        <w:tc>
          <w:tcPr>
            <w:tcW w:w="1215" w:type="dxa"/>
            <w:tcBorders>
              <w:bottom w:val="single" w:sz="4" w:space="0" w:color="auto"/>
            </w:tcBorders>
            <w:noWrap/>
            <w:vAlign w:val="center"/>
          </w:tcPr>
          <w:p w14:paraId="1491DFC2" w14:textId="1F05F84A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  <w:vAlign w:val="center"/>
          </w:tcPr>
          <w:p w14:paraId="3B41BFE3" w14:textId="4312E176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大专/本科/硕士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noWrap/>
            <w:vAlign w:val="center"/>
          </w:tcPr>
          <w:p w14:paraId="646B39F6" w14:textId="466036A5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138xxxx1234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09B6BB0" w14:textId="741D3C6B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XXXXX@163.com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657EDFD4" w14:textId="77777777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noWrap/>
            <w:vAlign w:val="center"/>
          </w:tcPr>
          <w:p w14:paraId="4F5DBE41" w14:textId="20A3C4F7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广东省xx市xx区xx街道xx号xx单元X楼</w:t>
            </w:r>
          </w:p>
        </w:tc>
      </w:tr>
      <w:tr w:rsidR="00FF4DAC" w14:paraId="46563E68" w14:textId="77777777" w:rsidTr="00E97777">
        <w:trPr>
          <w:trHeight w:val="420"/>
        </w:trPr>
        <w:tc>
          <w:tcPr>
            <w:tcW w:w="756" w:type="dxa"/>
            <w:tcBorders>
              <w:bottom w:val="single" w:sz="4" w:space="0" w:color="auto"/>
            </w:tcBorders>
          </w:tcPr>
          <w:p w14:paraId="1432E19A" w14:textId="77777777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noWrap/>
            <w:vAlign w:val="center"/>
          </w:tcPr>
          <w:p w14:paraId="7F0582FE" w14:textId="45C80761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李四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14:paraId="117F575E" w14:textId="25CFF14D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noWrap/>
            <w:vAlign w:val="center"/>
          </w:tcPr>
          <w:p w14:paraId="5D4765D2" w14:textId="3568E161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4</w:t>
            </w:r>
            <w:r w:rsidRPr="00FF4DAC">
              <w:rPr>
                <w:rFonts w:cs="宋体"/>
                <w:color w:val="FF0000"/>
                <w:kern w:val="0"/>
                <w:sz w:val="18"/>
                <w:szCs w:val="18"/>
              </w:rPr>
              <w:t>4000</w:t>
            </w: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1xxxxxxxx012</w:t>
            </w:r>
            <w:r w:rsidRPr="00FF4DAC">
              <w:rPr>
                <w:rFonts w:cs="宋体"/>
                <w:color w:val="FF0000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14:paraId="171A1DBB" w14:textId="139B07E1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1900-01-01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14:paraId="5FF34CBF" w14:textId="3D89FAB6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眼镜定配工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  <w:vAlign w:val="center"/>
          </w:tcPr>
          <w:p w14:paraId="13D435F9" w14:textId="7163E5E4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  <w:vAlign w:val="center"/>
          </w:tcPr>
          <w:p w14:paraId="4F274B3A" w14:textId="20774A80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大专/本科/硕士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noWrap/>
            <w:vAlign w:val="center"/>
          </w:tcPr>
          <w:p w14:paraId="317DCBA2" w14:textId="1B71CEEB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138xxxx123</w:t>
            </w:r>
            <w:r w:rsidRPr="00FF4DAC">
              <w:rPr>
                <w:rFonts w:cs="宋体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1F9DE58" w14:textId="781BCC9C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cs="宋体" w:hint="eastAsia"/>
                <w:color w:val="FF0000"/>
                <w:kern w:val="0"/>
                <w:sz w:val="18"/>
                <w:szCs w:val="18"/>
              </w:rPr>
              <w:t>XXXXX@163.com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29D39D4D" w14:textId="77777777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noWrap/>
            <w:vAlign w:val="center"/>
          </w:tcPr>
          <w:p w14:paraId="364669D1" w14:textId="5D856233" w:rsidR="00FF4DAC" w:rsidRP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 w:rsidRPr="00FF4DA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广东省xx市xx区xx街道xx号xx单元X楼</w:t>
            </w:r>
          </w:p>
        </w:tc>
      </w:tr>
      <w:tr w:rsidR="00FF4DAC" w14:paraId="07BE0090" w14:textId="77777777">
        <w:trPr>
          <w:trHeight w:val="420"/>
        </w:trPr>
        <w:tc>
          <w:tcPr>
            <w:tcW w:w="756" w:type="dxa"/>
            <w:tcBorders>
              <w:bottom w:val="single" w:sz="4" w:space="0" w:color="auto"/>
            </w:tcBorders>
          </w:tcPr>
          <w:p w14:paraId="75A5008F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noWrap/>
          </w:tcPr>
          <w:p w14:paraId="5613538D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14:paraId="3E792DC0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noWrap/>
          </w:tcPr>
          <w:p w14:paraId="49DCFD4F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noWrap/>
          </w:tcPr>
          <w:p w14:paraId="3DEEA261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</w:tcPr>
          <w:p w14:paraId="06D8458C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14:paraId="31F0CB53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noWrap/>
          </w:tcPr>
          <w:p w14:paraId="7DB50338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noWrap/>
          </w:tcPr>
          <w:p w14:paraId="244973E8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  <w:noWrap/>
          </w:tcPr>
          <w:p w14:paraId="30F048CC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0D2598D2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noWrap/>
          </w:tcPr>
          <w:p w14:paraId="76647A8A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</w:tr>
      <w:tr w:rsidR="00FF4DAC" w14:paraId="05BA328D" w14:textId="77777777">
        <w:trPr>
          <w:trHeight w:val="420"/>
        </w:trPr>
        <w:tc>
          <w:tcPr>
            <w:tcW w:w="756" w:type="dxa"/>
            <w:tcBorders>
              <w:bottom w:val="single" w:sz="4" w:space="0" w:color="auto"/>
            </w:tcBorders>
          </w:tcPr>
          <w:p w14:paraId="1F2854AE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noWrap/>
          </w:tcPr>
          <w:p w14:paraId="69454BCF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14:paraId="227A31AC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noWrap/>
          </w:tcPr>
          <w:p w14:paraId="44D0556C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noWrap/>
          </w:tcPr>
          <w:p w14:paraId="0769E415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</w:tcPr>
          <w:p w14:paraId="045FB6ED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14:paraId="66F94589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noWrap/>
          </w:tcPr>
          <w:p w14:paraId="03ED95C1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noWrap/>
          </w:tcPr>
          <w:p w14:paraId="4C96BFB0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  <w:noWrap/>
          </w:tcPr>
          <w:p w14:paraId="4E44B414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3CBD47BF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noWrap/>
          </w:tcPr>
          <w:p w14:paraId="4476341E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</w:tr>
      <w:tr w:rsidR="00FF4DAC" w14:paraId="79B9163C" w14:textId="77777777">
        <w:trPr>
          <w:trHeight w:val="420"/>
        </w:trPr>
        <w:tc>
          <w:tcPr>
            <w:tcW w:w="756" w:type="dxa"/>
            <w:tcBorders>
              <w:bottom w:val="single" w:sz="4" w:space="0" w:color="auto"/>
            </w:tcBorders>
          </w:tcPr>
          <w:p w14:paraId="533201EB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noWrap/>
          </w:tcPr>
          <w:p w14:paraId="40808523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14:paraId="1D8077B8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noWrap/>
          </w:tcPr>
          <w:p w14:paraId="647D85D0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noWrap/>
          </w:tcPr>
          <w:p w14:paraId="3E8370B4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</w:tcPr>
          <w:p w14:paraId="538771B2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14:paraId="0E219E5F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noWrap/>
          </w:tcPr>
          <w:p w14:paraId="3AC55AC9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noWrap/>
          </w:tcPr>
          <w:p w14:paraId="4038944E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  <w:noWrap/>
          </w:tcPr>
          <w:p w14:paraId="559E5285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35D09E85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noWrap/>
          </w:tcPr>
          <w:p w14:paraId="1F5E24DE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</w:tr>
      <w:tr w:rsidR="00FF4DAC" w14:paraId="28323A30" w14:textId="77777777">
        <w:trPr>
          <w:trHeight w:val="420"/>
        </w:trPr>
        <w:tc>
          <w:tcPr>
            <w:tcW w:w="756" w:type="dxa"/>
            <w:tcBorders>
              <w:bottom w:val="single" w:sz="4" w:space="0" w:color="auto"/>
            </w:tcBorders>
          </w:tcPr>
          <w:p w14:paraId="4C9707D6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noWrap/>
          </w:tcPr>
          <w:p w14:paraId="59148950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14:paraId="03E4A379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noWrap/>
          </w:tcPr>
          <w:p w14:paraId="75601186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noWrap/>
          </w:tcPr>
          <w:p w14:paraId="018D4735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</w:tcPr>
          <w:p w14:paraId="23F163BE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14:paraId="7E8C3F4C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noWrap/>
          </w:tcPr>
          <w:p w14:paraId="656532B1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noWrap/>
          </w:tcPr>
          <w:p w14:paraId="76569E11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  <w:noWrap/>
          </w:tcPr>
          <w:p w14:paraId="73FAF659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7DC99E0D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noWrap/>
          </w:tcPr>
          <w:p w14:paraId="3AC16451" w14:textId="77777777" w:rsidR="00FF4DAC" w:rsidRDefault="00FF4DAC" w:rsidP="00FF4DAC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</w:tr>
      <w:tr w:rsidR="00FF4DAC" w14:paraId="6448C7BE" w14:textId="77777777">
        <w:trPr>
          <w:trHeight w:val="554"/>
        </w:trPr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F1736" w14:textId="77777777" w:rsidR="00FF4DAC" w:rsidRDefault="00FF4DAC" w:rsidP="00FF4DAC">
            <w:pPr>
              <w:widowControl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45A28F0" w14:textId="77777777" w:rsidR="00FF4DAC" w:rsidRDefault="00FF4DAC" w:rsidP="00FF4DAC">
            <w:pPr>
              <w:widowControl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联系人姓名：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1E1737A" w14:textId="77777777" w:rsidR="00FF4DAC" w:rsidRDefault="00FF4DAC" w:rsidP="00FF4DAC">
            <w:pPr>
              <w:widowControl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电话：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7E590" w14:textId="77777777" w:rsidR="00FF4DAC" w:rsidRDefault="00FF4DAC" w:rsidP="00FF4DAC">
            <w:pPr>
              <w:widowControl/>
              <w:ind w:firstLineChars="350" w:firstLine="735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微信：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EA1C6" w14:textId="77777777" w:rsidR="00FF4DAC" w:rsidRDefault="00FF4DAC" w:rsidP="00FF4DAC">
            <w:pPr>
              <w:widowControl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10850" w14:textId="77777777" w:rsidR="00FF4DAC" w:rsidRDefault="00FF4DAC" w:rsidP="00FF4DAC">
            <w:pPr>
              <w:widowControl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填表日期：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 xml:space="preserve">　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年    月    日</w:t>
            </w:r>
          </w:p>
        </w:tc>
      </w:tr>
    </w:tbl>
    <w:p w14:paraId="5723A654" w14:textId="77777777" w:rsidR="001E3936" w:rsidRDefault="00000000">
      <w:pPr>
        <w:spacing w:line="400" w:lineRule="exact"/>
        <w:ind w:leftChars="201" w:left="1293" w:hangingChars="415" w:hanging="871"/>
        <w:jc w:val="left"/>
        <w:rPr>
          <w:rFonts w:ascii="仿宋" w:eastAsia="仿宋" w:hAnsi="仿宋" w:hint="eastAsia"/>
          <w:sz w:val="24"/>
        </w:rPr>
      </w:pPr>
      <w:r>
        <w:rPr>
          <w:rFonts w:asciiTheme="majorEastAsia" w:eastAsiaTheme="majorEastAsia" w:hAnsiTheme="majorEastAsia" w:cstheme="maj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2FEA7D8" wp14:editId="2E79F392">
            <wp:simplePos x="0" y="0"/>
            <wp:positionH relativeFrom="margin">
              <wp:posOffset>7518400</wp:posOffset>
            </wp:positionH>
            <wp:positionV relativeFrom="paragraph">
              <wp:posOffset>130810</wp:posOffset>
            </wp:positionV>
            <wp:extent cx="985520" cy="985520"/>
            <wp:effectExtent l="19050" t="19050" r="24130" b="2413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 xml:space="preserve">注：  </w:t>
      </w:r>
      <w:r>
        <w:rPr>
          <w:rFonts w:asciiTheme="majorEastAsia" w:eastAsiaTheme="majorEastAsia" w:hAnsiTheme="majorEastAsia" w:cstheme="majorEastAsia" w:hint="eastAsia"/>
          <w:szCs w:val="21"/>
        </w:rPr>
        <w:t>1、该表由推荐单位填写。下载表格及了解详情请扫描右侧二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维码进入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学会公众号并点击竞赛报名；</w:t>
      </w:r>
    </w:p>
    <w:p w14:paraId="0DB0CA59" w14:textId="77777777" w:rsidR="001E3936" w:rsidRDefault="00000000">
      <w:pPr>
        <w:numPr>
          <w:ilvl w:val="0"/>
          <w:numId w:val="1"/>
        </w:numPr>
        <w:spacing w:line="400" w:lineRule="exact"/>
        <w:jc w:val="left"/>
        <w:rPr>
          <w:rFonts w:asciiTheme="majorEastAsia" w:eastAsiaTheme="majorEastAsia" w:hAnsiTheme="majorEastAsia" w:cstheme="majorEastAsia" w:hint="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报名不限名额；</w:t>
      </w:r>
    </w:p>
    <w:p w14:paraId="524F660A" w14:textId="77777777" w:rsidR="001E3936" w:rsidRDefault="00000000">
      <w:pPr>
        <w:numPr>
          <w:ilvl w:val="0"/>
          <w:numId w:val="1"/>
        </w:numPr>
        <w:spacing w:line="400" w:lineRule="exact"/>
        <w:ind w:firstLineChars="18" w:firstLine="38"/>
        <w:jc w:val="left"/>
        <w:rPr>
          <w:rFonts w:asciiTheme="majorEastAsia" w:eastAsiaTheme="majorEastAsia" w:hAnsiTheme="majorEastAsia" w:cstheme="majorEastAsia" w:hint="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团体赛要求同一单位/企业三名选手参加，由企业指定三名选手，请在选手名字前打√ ;</w:t>
      </w:r>
    </w:p>
    <w:p w14:paraId="4B0A5FD4" w14:textId="77777777" w:rsidR="001E3936" w:rsidRDefault="00000000">
      <w:pPr>
        <w:spacing w:line="400" w:lineRule="exact"/>
        <w:ind w:leftChars="504" w:left="1058"/>
        <w:jc w:val="left"/>
        <w:rPr>
          <w:rFonts w:asciiTheme="majorEastAsia" w:eastAsiaTheme="majorEastAsia" w:hAnsiTheme="majorEastAsia" w:cstheme="majorEastAsia" w:hint="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4、单位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汇总表请寄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：广东省视光学学会； 办公电话：020-86559787；</w:t>
      </w:r>
    </w:p>
    <w:p w14:paraId="680B2BD1" w14:textId="77777777" w:rsidR="001E3936" w:rsidRDefault="00000000">
      <w:pPr>
        <w:spacing w:line="400" w:lineRule="exact"/>
        <w:ind w:leftChars="673" w:left="1413" w:firstLineChars="23" w:firstLine="48"/>
        <w:jc w:val="left"/>
        <w:rPr>
          <w:rFonts w:asciiTheme="majorEastAsia" w:eastAsiaTheme="majorEastAsia" w:hAnsiTheme="majorEastAsia" w:cstheme="majorEastAsia" w:hint="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地址：广东省广州市越秀区农林下路</w:t>
      </w:r>
      <w:r>
        <w:rPr>
          <w:rFonts w:asciiTheme="majorEastAsia" w:eastAsiaTheme="majorEastAsia" w:hAnsiTheme="majorEastAsia" w:cstheme="majorEastAsia" w:hint="eastAsia"/>
          <w:color w:val="0D0D0D" w:themeColor="text1" w:themeTint="F2"/>
          <w:szCs w:val="21"/>
        </w:rPr>
        <w:t>81-1</w:t>
      </w:r>
      <w:r>
        <w:rPr>
          <w:rFonts w:asciiTheme="majorEastAsia" w:eastAsiaTheme="majorEastAsia" w:hAnsiTheme="majorEastAsia" w:cstheme="majorEastAsia" w:hint="eastAsia"/>
          <w:szCs w:val="21"/>
        </w:rPr>
        <w:t>号新裕大厦23HI  收件人：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代秋楠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，手机：15989185490；</w:t>
      </w:r>
    </w:p>
    <w:p w14:paraId="0F9CEF09" w14:textId="77777777" w:rsidR="001E3936" w:rsidRDefault="00000000">
      <w:pPr>
        <w:spacing w:line="400" w:lineRule="exact"/>
        <w:ind w:firstLineChars="500" w:firstLine="1050"/>
        <w:jc w:val="left"/>
        <w:rPr>
          <w:rFonts w:asciiTheme="majorEastAsia" w:eastAsiaTheme="majorEastAsia" w:hAnsiTheme="majorEastAsia" w:cstheme="majorEastAsia" w:hint="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5、报名汇总表（盖章扫描）及可编辑版本请发至竞赛专用邮箱：</w:t>
      </w:r>
      <w:hyperlink r:id="rId9" w:history="1">
        <w:r>
          <w:rPr>
            <w:rStyle w:val="a8"/>
            <w:rFonts w:asciiTheme="majorEastAsia" w:eastAsiaTheme="majorEastAsia" w:hAnsiTheme="majorEastAsia" w:cstheme="majorEastAsia" w:hint="eastAsia"/>
            <w:szCs w:val="21"/>
          </w:rPr>
          <w:t>gdsgjn@126.com</w:t>
        </w:r>
      </w:hyperlink>
      <w:r>
        <w:rPr>
          <w:rFonts w:asciiTheme="majorEastAsia" w:eastAsiaTheme="majorEastAsia" w:hAnsiTheme="majorEastAsia" w:cstheme="majorEastAsia" w:hint="eastAsia"/>
          <w:szCs w:val="21"/>
        </w:rPr>
        <w:t>；</w:t>
      </w:r>
    </w:p>
    <w:p w14:paraId="128AD449" w14:textId="77777777" w:rsidR="001E3936" w:rsidRDefault="00000000">
      <w:pPr>
        <w:spacing w:line="400" w:lineRule="exact"/>
        <w:ind w:firstLineChars="513" w:firstLine="1077"/>
        <w:jc w:val="left"/>
        <w:rPr>
          <w:rFonts w:asciiTheme="majorEastAsia" w:eastAsiaTheme="majorEastAsia" w:hAnsiTheme="majorEastAsia" w:cstheme="majorEastAsia" w:hint="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6、报名截止日期：2024年9月20日。</w:t>
      </w:r>
    </w:p>
    <w:sectPr w:rsidR="001E3936">
      <w:footerReference w:type="default" r:id="rId10"/>
      <w:pgSz w:w="16840" w:h="11900" w:orient="landscape"/>
      <w:pgMar w:top="1135" w:right="1672" w:bottom="1134" w:left="1440" w:header="851" w:footer="72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29B0D" w14:textId="77777777" w:rsidR="00093544" w:rsidRDefault="00093544">
      <w:pPr>
        <w:rPr>
          <w:rFonts w:hint="eastAsia"/>
        </w:rPr>
      </w:pPr>
      <w:r>
        <w:separator/>
      </w:r>
    </w:p>
  </w:endnote>
  <w:endnote w:type="continuationSeparator" w:id="0">
    <w:p w14:paraId="420DBB8B" w14:textId="77777777" w:rsidR="00093544" w:rsidRDefault="000935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2159904"/>
    </w:sdtPr>
    <w:sdtEndPr>
      <w:rPr>
        <w:sz w:val="22"/>
        <w:szCs w:val="22"/>
      </w:rPr>
    </w:sdtEndPr>
    <w:sdtContent>
      <w:p w14:paraId="44E8B5BA" w14:textId="77777777" w:rsidR="001E3936" w:rsidRDefault="00000000">
        <w:pPr>
          <w:pStyle w:val="a3"/>
          <w:jc w:val="center"/>
          <w:rPr>
            <w:rFonts w:hint="eastAsia"/>
            <w:sz w:val="22"/>
            <w:szCs w:val="22"/>
          </w:rPr>
        </w:pPr>
        <w:r>
          <w:t>5</w:t>
        </w:r>
      </w:p>
    </w:sdtContent>
  </w:sdt>
  <w:p w14:paraId="2E90758A" w14:textId="77777777" w:rsidR="001E3936" w:rsidRDefault="001E3936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F26D0" w14:textId="77777777" w:rsidR="00093544" w:rsidRDefault="00093544">
      <w:pPr>
        <w:rPr>
          <w:rFonts w:hint="eastAsia"/>
        </w:rPr>
      </w:pPr>
      <w:r>
        <w:separator/>
      </w:r>
    </w:p>
  </w:footnote>
  <w:footnote w:type="continuationSeparator" w:id="0">
    <w:p w14:paraId="5EFDA29A" w14:textId="77777777" w:rsidR="00093544" w:rsidRDefault="0009354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5931A33"/>
    <w:multiLevelType w:val="singleLevel"/>
    <w:tmpl w:val="E5931A33"/>
    <w:lvl w:ilvl="0">
      <w:start w:val="2"/>
      <w:numFmt w:val="decimal"/>
      <w:suff w:val="nothing"/>
      <w:lvlText w:val="%1、"/>
      <w:lvlJc w:val="left"/>
      <w:pPr>
        <w:ind w:left="1022" w:firstLine="0"/>
      </w:pPr>
    </w:lvl>
  </w:abstractNum>
  <w:num w:numId="1" w16cid:durableId="126930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xNjhlNjFjOWJjNGE0NmVhOGJjOTMwMjI2NmY4MzUifQ=="/>
  </w:docVars>
  <w:rsids>
    <w:rsidRoot w:val="00D74F02"/>
    <w:rsid w:val="00006781"/>
    <w:rsid w:val="00017FAB"/>
    <w:rsid w:val="000635BA"/>
    <w:rsid w:val="00074428"/>
    <w:rsid w:val="000921BD"/>
    <w:rsid w:val="00093544"/>
    <w:rsid w:val="000A3B25"/>
    <w:rsid w:val="000A6020"/>
    <w:rsid w:val="000E3613"/>
    <w:rsid w:val="000E577E"/>
    <w:rsid w:val="000F5CBC"/>
    <w:rsid w:val="000F6A08"/>
    <w:rsid w:val="001115E2"/>
    <w:rsid w:val="00122760"/>
    <w:rsid w:val="00191A91"/>
    <w:rsid w:val="001B19C0"/>
    <w:rsid w:val="001B4925"/>
    <w:rsid w:val="001D2975"/>
    <w:rsid w:val="001E3936"/>
    <w:rsid w:val="001F175B"/>
    <w:rsid w:val="0022755A"/>
    <w:rsid w:val="002913D8"/>
    <w:rsid w:val="00293147"/>
    <w:rsid w:val="002A14F9"/>
    <w:rsid w:val="00326485"/>
    <w:rsid w:val="00390C47"/>
    <w:rsid w:val="003A147E"/>
    <w:rsid w:val="003B3E3F"/>
    <w:rsid w:val="003B522C"/>
    <w:rsid w:val="003B61BF"/>
    <w:rsid w:val="003E4892"/>
    <w:rsid w:val="003E5334"/>
    <w:rsid w:val="004367FB"/>
    <w:rsid w:val="00440FB1"/>
    <w:rsid w:val="0046716F"/>
    <w:rsid w:val="00473A9D"/>
    <w:rsid w:val="0049245E"/>
    <w:rsid w:val="004D207D"/>
    <w:rsid w:val="00513F3E"/>
    <w:rsid w:val="00514793"/>
    <w:rsid w:val="00527801"/>
    <w:rsid w:val="00554FD4"/>
    <w:rsid w:val="005869E9"/>
    <w:rsid w:val="005D4745"/>
    <w:rsid w:val="0060545E"/>
    <w:rsid w:val="00613473"/>
    <w:rsid w:val="00624695"/>
    <w:rsid w:val="006443EB"/>
    <w:rsid w:val="006478A4"/>
    <w:rsid w:val="0067653D"/>
    <w:rsid w:val="00691A1D"/>
    <w:rsid w:val="0069745E"/>
    <w:rsid w:val="006D7802"/>
    <w:rsid w:val="006F4FA6"/>
    <w:rsid w:val="00713BDE"/>
    <w:rsid w:val="00715E52"/>
    <w:rsid w:val="00727519"/>
    <w:rsid w:val="00760FC0"/>
    <w:rsid w:val="007729AB"/>
    <w:rsid w:val="00793562"/>
    <w:rsid w:val="00797B82"/>
    <w:rsid w:val="007F4ECF"/>
    <w:rsid w:val="0080249B"/>
    <w:rsid w:val="008078FD"/>
    <w:rsid w:val="00843512"/>
    <w:rsid w:val="008718A9"/>
    <w:rsid w:val="008F0D43"/>
    <w:rsid w:val="008F3477"/>
    <w:rsid w:val="00913647"/>
    <w:rsid w:val="00933917"/>
    <w:rsid w:val="0095534F"/>
    <w:rsid w:val="009A7AE7"/>
    <w:rsid w:val="009D77AB"/>
    <w:rsid w:val="009D7F69"/>
    <w:rsid w:val="00A015CA"/>
    <w:rsid w:val="00A33322"/>
    <w:rsid w:val="00A42B09"/>
    <w:rsid w:val="00A65DCB"/>
    <w:rsid w:val="00AA741C"/>
    <w:rsid w:val="00AB2E51"/>
    <w:rsid w:val="00AC7B7C"/>
    <w:rsid w:val="00B00A76"/>
    <w:rsid w:val="00B12A0E"/>
    <w:rsid w:val="00B54C2B"/>
    <w:rsid w:val="00C42B0C"/>
    <w:rsid w:val="00C60F16"/>
    <w:rsid w:val="00CF166E"/>
    <w:rsid w:val="00D32D7C"/>
    <w:rsid w:val="00D45531"/>
    <w:rsid w:val="00D566D5"/>
    <w:rsid w:val="00D56FD9"/>
    <w:rsid w:val="00D57F66"/>
    <w:rsid w:val="00D60E60"/>
    <w:rsid w:val="00D74F02"/>
    <w:rsid w:val="00DC168E"/>
    <w:rsid w:val="00DC4723"/>
    <w:rsid w:val="00E46443"/>
    <w:rsid w:val="00E6422F"/>
    <w:rsid w:val="00E74BDB"/>
    <w:rsid w:val="00E840CF"/>
    <w:rsid w:val="00EA3BDB"/>
    <w:rsid w:val="00F07E4C"/>
    <w:rsid w:val="00F152B4"/>
    <w:rsid w:val="00F16F77"/>
    <w:rsid w:val="00F17792"/>
    <w:rsid w:val="00F25C21"/>
    <w:rsid w:val="00F313FC"/>
    <w:rsid w:val="00F47483"/>
    <w:rsid w:val="00FA2A26"/>
    <w:rsid w:val="00FC2BF9"/>
    <w:rsid w:val="00FD007B"/>
    <w:rsid w:val="00FE6BC8"/>
    <w:rsid w:val="00FF4DAC"/>
    <w:rsid w:val="01C05A59"/>
    <w:rsid w:val="02773911"/>
    <w:rsid w:val="148B12E6"/>
    <w:rsid w:val="18D03467"/>
    <w:rsid w:val="1BBC447B"/>
    <w:rsid w:val="4C7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51CE82"/>
  <w15:docId w15:val="{DDDA3FFD-E0D6-4A49-8FF3-F27B393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qFormat/>
    <w:rPr>
      <w:rFonts w:cs="Times New Roman"/>
      <w:color w:val="0563C1"/>
      <w:u w:val="single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dsgjn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1B30A-1B93-4ED9-B4B8-3D73DB5A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mrleekon@gmail.com</dc:creator>
  <cp:lastModifiedBy>晓彤 梁</cp:lastModifiedBy>
  <cp:revision>2</cp:revision>
  <cp:lastPrinted>2024-08-22T10:10:00Z</cp:lastPrinted>
  <dcterms:created xsi:type="dcterms:W3CDTF">2024-08-25T10:54:00Z</dcterms:created>
  <dcterms:modified xsi:type="dcterms:W3CDTF">2024-08-25T10:54:00Z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21619C91DACA4B71B96FE821536C750D_13</vt:lpwstr>
  </property>
</Properties>
</file>